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4506" w14:textId="77777777" w:rsidR="001965EB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ZA POTROŠAČE</w:t>
      </w:r>
    </w:p>
    <w:p w14:paraId="6AEA5CEA" w14:textId="77777777" w:rsidR="001372FD" w:rsidRDefault="00C2682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</w:t>
      </w:r>
      <w:r w:rsidR="00BD75EC" w:rsidRPr="00757F84">
        <w:rPr>
          <w:rFonts w:ascii="Times New Roman" w:hAnsi="Times New Roman"/>
          <w:b/>
          <w:sz w:val="24"/>
          <w:szCs w:val="24"/>
        </w:rPr>
        <w:t xml:space="preserve">poziv </w:t>
      </w:r>
      <w:r w:rsidR="00D15DF3" w:rsidRPr="00757F84">
        <w:rPr>
          <w:rFonts w:ascii="Times New Roman" w:hAnsi="Times New Roman"/>
          <w:b/>
          <w:sz w:val="24"/>
          <w:szCs w:val="24"/>
        </w:rPr>
        <w:t>proizvoda</w:t>
      </w:r>
      <w:r w:rsidR="00977BB3" w:rsidRPr="00757F84">
        <w:rPr>
          <w:rFonts w:ascii="Times New Roman" w:hAnsi="Times New Roman"/>
          <w:b/>
          <w:sz w:val="24"/>
          <w:szCs w:val="24"/>
        </w:rPr>
        <w:t xml:space="preserve"> </w:t>
      </w:r>
    </w:p>
    <w:p w14:paraId="786F7810" w14:textId="09945456" w:rsidR="007C4EAB" w:rsidRDefault="00E14CB3" w:rsidP="007C4EAB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E14CB3">
        <w:rPr>
          <w:rFonts w:ascii="Times New Roman" w:hAnsi="Times New Roman"/>
          <w:b/>
          <w:sz w:val="24"/>
          <w:szCs w:val="24"/>
        </w:rPr>
        <w:t>SENDVIČ narezak sa sirom 500 g</w:t>
      </w:r>
    </w:p>
    <w:p w14:paraId="733D55FF" w14:textId="77777777" w:rsidR="00E14CB3" w:rsidRDefault="00E14CB3" w:rsidP="007C4EAB">
      <w:pPr>
        <w:spacing w:after="0" w:line="240" w:lineRule="atLeast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4B035691" w14:textId="66BC45EA" w:rsidR="00B7687A" w:rsidRPr="00E14CB3" w:rsidRDefault="00A63494" w:rsidP="00851E73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3494">
        <w:rPr>
          <w:rFonts w:ascii="Times New Roman" w:hAnsi="Times New Roman"/>
          <w:bCs/>
          <w:color w:val="000000"/>
          <w:sz w:val="24"/>
          <w:szCs w:val="24"/>
        </w:rPr>
        <w:t>Državni inspektorat Republike Hrvatske obavještava potrošače o opozivu proizvoda</w:t>
      </w:r>
      <w:r w:rsidR="00E14CB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E14CB3" w:rsidRPr="00E14CB3">
        <w:rPr>
          <w:rFonts w:ascii="Times New Roman" w:hAnsi="Times New Roman"/>
          <w:bCs/>
          <w:color w:val="000000"/>
          <w:sz w:val="24"/>
          <w:szCs w:val="24"/>
        </w:rPr>
        <w:t>SENDVIČ narezak sa sirom 500 g, upotrijebiti do 24.08.2025</w:t>
      </w:r>
      <w:r w:rsidR="00E14CB3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851E73">
        <w:rPr>
          <w:rFonts w:ascii="Times New Roman" w:hAnsi="Times New Roman"/>
          <w:bCs/>
          <w:color w:val="000000"/>
          <w:sz w:val="24"/>
          <w:szCs w:val="24"/>
        </w:rPr>
        <w:t>zbog</w:t>
      </w:r>
      <w:r w:rsidR="001A6ED0" w:rsidRPr="00851E73">
        <w:rPr>
          <w:rFonts w:ascii="Times New Roman" w:hAnsi="Times New Roman"/>
          <w:bCs/>
          <w:color w:val="000000"/>
          <w:sz w:val="24"/>
          <w:szCs w:val="24"/>
        </w:rPr>
        <w:t xml:space="preserve"> alergena (soja) koji nije naveden na deklaraciji proizvoda.</w:t>
      </w:r>
    </w:p>
    <w:p w14:paraId="2E4EC0DE" w14:textId="77777777" w:rsidR="003F6D33" w:rsidRDefault="003F6D33" w:rsidP="001143A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005489FB" w14:textId="52B2799C" w:rsidR="007C4EAB" w:rsidRDefault="007C4EAB" w:rsidP="001143A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7C4EAB">
        <w:rPr>
          <w:rFonts w:ascii="Times New Roman" w:hAnsi="Times New Roman"/>
          <w:sz w:val="24"/>
          <w:szCs w:val="24"/>
        </w:rPr>
        <w:t>S obzirom da na proizvodu ni</w:t>
      </w:r>
      <w:r>
        <w:rPr>
          <w:rFonts w:ascii="Times New Roman" w:hAnsi="Times New Roman"/>
          <w:sz w:val="24"/>
          <w:szCs w:val="24"/>
        </w:rPr>
        <w:t xml:space="preserve">je </w:t>
      </w:r>
      <w:r w:rsidRPr="007C4EAB">
        <w:rPr>
          <w:rFonts w:ascii="Times New Roman" w:hAnsi="Times New Roman"/>
          <w:sz w:val="24"/>
          <w:szCs w:val="24"/>
        </w:rPr>
        <w:t>označen alergen</w:t>
      </w:r>
      <w:r>
        <w:rPr>
          <w:rFonts w:ascii="Times New Roman" w:hAnsi="Times New Roman"/>
          <w:sz w:val="24"/>
          <w:szCs w:val="24"/>
        </w:rPr>
        <w:t xml:space="preserve"> soja</w:t>
      </w:r>
      <w:r w:rsidRPr="007C4EAB">
        <w:rPr>
          <w:rFonts w:ascii="Times New Roman" w:hAnsi="Times New Roman"/>
          <w:sz w:val="24"/>
          <w:szCs w:val="24"/>
        </w:rPr>
        <w:t>, proizvod može predstavljati rizik po zdravlje potrošača osjetljivih na ist</w:t>
      </w:r>
      <w:r>
        <w:rPr>
          <w:rFonts w:ascii="Times New Roman" w:hAnsi="Times New Roman"/>
          <w:sz w:val="24"/>
          <w:szCs w:val="24"/>
        </w:rPr>
        <w:t>i</w:t>
      </w:r>
      <w:r w:rsidRPr="007C4EAB">
        <w:rPr>
          <w:rFonts w:ascii="Times New Roman" w:hAnsi="Times New Roman"/>
          <w:sz w:val="24"/>
          <w:szCs w:val="24"/>
        </w:rPr>
        <w:t xml:space="preserve"> dok ga osobe koje nisu alergične mogu i dalje upotrebljavati bez ograničenja.</w:t>
      </w:r>
    </w:p>
    <w:p w14:paraId="53EF074E" w14:textId="77777777" w:rsidR="007C4EAB" w:rsidRPr="00757F84" w:rsidRDefault="007C4EAB" w:rsidP="001143A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01720F1E" w14:textId="023251F2" w:rsidR="00E11142" w:rsidRDefault="00B24077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B24077">
        <w:rPr>
          <w:rFonts w:ascii="Times New Roman" w:hAnsi="Times New Roman"/>
          <w:sz w:val="24"/>
          <w:szCs w:val="24"/>
        </w:rPr>
        <w:t>Proizvod nije u skladu s Uredbom 178/2002 o utvrđivanju općih načela i uvjeta zakona o hrani, osnivanju Europske agencije za sigurnost hrane te utvrđivanju postupaka u područjima sigurnosti hrane i Uredbom (EZ) br. 1169/2011 Europskog parlamenta i Vijeća od 25. listopada 2011. o pružanju informacija o hrani potrošačima, kojom se izmjenjuju i dopunjuju Uredbe (EC) br. 1924/2006 i (EC) br. 1925/2006 Europskog parlamenta i Vijeća Direktive 2000/13 / EZ Europskog parlamenta i Vijeća, Direktive Komisije 2002/67 / EZ i Direktive Komisije 2002/67 / EZ 2008/5 / EZ i Uredbe Komisije (EZ) br. 608/2004.</w:t>
      </w:r>
    </w:p>
    <w:p w14:paraId="11B90645" w14:textId="77777777" w:rsidR="00CA323B" w:rsidRDefault="00CA323B" w:rsidP="00A001D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B55C283" w14:textId="21533F88" w:rsidR="00757F84" w:rsidRDefault="00867E67" w:rsidP="00A001D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57F84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7668F778" w14:textId="1FB70ECD" w:rsidR="001400C2" w:rsidRPr="008220A8" w:rsidRDefault="001400C2" w:rsidP="00A001D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Zemlja</w:t>
      </w:r>
      <w:r w:rsidR="008220A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220A8">
        <w:rPr>
          <w:rFonts w:ascii="Times New Roman" w:hAnsi="Times New Roman"/>
          <w:b/>
          <w:sz w:val="24"/>
          <w:szCs w:val="24"/>
        </w:rPr>
        <w:t>podrijetla:</w:t>
      </w:r>
      <w:r w:rsidR="00E14CB3">
        <w:rPr>
          <w:rFonts w:ascii="Times New Roman" w:hAnsi="Times New Roman"/>
          <w:bCs/>
          <w:sz w:val="24"/>
          <w:szCs w:val="24"/>
        </w:rPr>
        <w:t>Hrvatska</w:t>
      </w:r>
      <w:proofErr w:type="spellEnd"/>
    </w:p>
    <w:p w14:paraId="1459DC25" w14:textId="29453973" w:rsidR="006754FF" w:rsidRPr="000334F6" w:rsidRDefault="00E14CB3" w:rsidP="00E445A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Proizvođa</w:t>
      </w:r>
      <w:r w:rsidR="000334F6">
        <w:rPr>
          <w:rFonts w:ascii="Times New Roman" w:hAnsi="Times New Roman"/>
          <w:b/>
          <w:sz w:val="24"/>
          <w:szCs w:val="24"/>
        </w:rPr>
        <w:t xml:space="preserve">č: </w:t>
      </w:r>
      <w:r w:rsidR="000334F6" w:rsidRPr="000334F6">
        <w:rPr>
          <w:rFonts w:ascii="Times New Roman" w:hAnsi="Times New Roman"/>
          <w:bCs/>
          <w:sz w:val="24"/>
          <w:szCs w:val="24"/>
        </w:rPr>
        <w:t>KOKA d.d., Varaždin</w:t>
      </w:r>
    </w:p>
    <w:p w14:paraId="2C438D8B" w14:textId="77777777" w:rsidR="0097362A" w:rsidRDefault="0097362A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DA44514" w14:textId="5834FFCF" w:rsidR="00797F16" w:rsidRPr="00757F84" w:rsidRDefault="0045626C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</w:p>
    <w:sectPr w:rsidR="00797F16" w:rsidRPr="00757F84" w:rsidSect="00CD7160">
      <w:pgSz w:w="11906" w:h="16838"/>
      <w:pgMar w:top="1134" w:right="1134" w:bottom="113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257DE" w14:textId="77777777" w:rsidR="006F0D4A" w:rsidRDefault="006F0D4A">
      <w:pPr>
        <w:spacing w:after="0" w:line="240" w:lineRule="auto"/>
      </w:pPr>
      <w:r>
        <w:separator/>
      </w:r>
    </w:p>
  </w:endnote>
  <w:endnote w:type="continuationSeparator" w:id="0">
    <w:p w14:paraId="016E6C1A" w14:textId="77777777" w:rsidR="006F0D4A" w:rsidRDefault="006F0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8843D" w14:textId="77777777" w:rsidR="006F0D4A" w:rsidRDefault="006F0D4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15B129" w14:textId="77777777" w:rsidR="006F0D4A" w:rsidRDefault="006F0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3466"/>
    <w:multiLevelType w:val="hybridMultilevel"/>
    <w:tmpl w:val="97E0F144"/>
    <w:lvl w:ilvl="0" w:tplc="522CB7C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5600BD"/>
    <w:multiLevelType w:val="hybridMultilevel"/>
    <w:tmpl w:val="CD7EEAB6"/>
    <w:lvl w:ilvl="0" w:tplc="A5ECC0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F185E"/>
    <w:multiLevelType w:val="hybridMultilevel"/>
    <w:tmpl w:val="50961C48"/>
    <w:lvl w:ilvl="0" w:tplc="2F3EACBC">
      <w:start w:val="207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BC365E"/>
    <w:multiLevelType w:val="hybridMultilevel"/>
    <w:tmpl w:val="29D66C2A"/>
    <w:lvl w:ilvl="0" w:tplc="6A22FE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A4E92"/>
    <w:multiLevelType w:val="hybridMultilevel"/>
    <w:tmpl w:val="D2046020"/>
    <w:lvl w:ilvl="0" w:tplc="5CD495D6">
      <w:start w:val="3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184772">
    <w:abstractNumId w:val="1"/>
  </w:num>
  <w:num w:numId="2" w16cid:durableId="1687829712">
    <w:abstractNumId w:val="2"/>
  </w:num>
  <w:num w:numId="3" w16cid:durableId="1871454431">
    <w:abstractNumId w:val="3"/>
  </w:num>
  <w:num w:numId="4" w16cid:durableId="1050373714">
    <w:abstractNumId w:val="0"/>
  </w:num>
  <w:num w:numId="5" w16cid:durableId="18550732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109A1"/>
    <w:rsid w:val="000238E7"/>
    <w:rsid w:val="000334F6"/>
    <w:rsid w:val="000418C8"/>
    <w:rsid w:val="00063244"/>
    <w:rsid w:val="000A1E7B"/>
    <w:rsid w:val="000B3B4B"/>
    <w:rsid w:val="000C61F5"/>
    <w:rsid w:val="000E64F6"/>
    <w:rsid w:val="00100BB6"/>
    <w:rsid w:val="001143AC"/>
    <w:rsid w:val="00114DBC"/>
    <w:rsid w:val="001329A1"/>
    <w:rsid w:val="001372FD"/>
    <w:rsid w:val="001400C2"/>
    <w:rsid w:val="001648A7"/>
    <w:rsid w:val="00181116"/>
    <w:rsid w:val="00192694"/>
    <w:rsid w:val="001965EB"/>
    <w:rsid w:val="001A6ED0"/>
    <w:rsid w:val="001B6D7D"/>
    <w:rsid w:val="001C3C7B"/>
    <w:rsid w:val="001F179A"/>
    <w:rsid w:val="00211776"/>
    <w:rsid w:val="002170B8"/>
    <w:rsid w:val="002265A8"/>
    <w:rsid w:val="00237536"/>
    <w:rsid w:val="00246486"/>
    <w:rsid w:val="00252D05"/>
    <w:rsid w:val="00277D66"/>
    <w:rsid w:val="002B0216"/>
    <w:rsid w:val="002D3C65"/>
    <w:rsid w:val="002F5DEC"/>
    <w:rsid w:val="003C0D40"/>
    <w:rsid w:val="003D05EE"/>
    <w:rsid w:val="003F6D33"/>
    <w:rsid w:val="0044069A"/>
    <w:rsid w:val="004552A8"/>
    <w:rsid w:val="0045626C"/>
    <w:rsid w:val="00457FF6"/>
    <w:rsid w:val="00487882"/>
    <w:rsid w:val="004F4F59"/>
    <w:rsid w:val="00524411"/>
    <w:rsid w:val="00550B47"/>
    <w:rsid w:val="00586D5A"/>
    <w:rsid w:val="0059124A"/>
    <w:rsid w:val="00595BE7"/>
    <w:rsid w:val="00617789"/>
    <w:rsid w:val="00661FC0"/>
    <w:rsid w:val="00663581"/>
    <w:rsid w:val="006754FF"/>
    <w:rsid w:val="00683ADF"/>
    <w:rsid w:val="006F0D4A"/>
    <w:rsid w:val="007030D9"/>
    <w:rsid w:val="00721B88"/>
    <w:rsid w:val="0075241D"/>
    <w:rsid w:val="00757F84"/>
    <w:rsid w:val="00765039"/>
    <w:rsid w:val="00794E5B"/>
    <w:rsid w:val="00797F16"/>
    <w:rsid w:val="007C4EAB"/>
    <w:rsid w:val="007D6347"/>
    <w:rsid w:val="007E6A48"/>
    <w:rsid w:val="007E7DF3"/>
    <w:rsid w:val="008047A7"/>
    <w:rsid w:val="008220A8"/>
    <w:rsid w:val="00830F07"/>
    <w:rsid w:val="00833FC1"/>
    <w:rsid w:val="00851E73"/>
    <w:rsid w:val="00867E67"/>
    <w:rsid w:val="008B22FE"/>
    <w:rsid w:val="0092209F"/>
    <w:rsid w:val="00923D63"/>
    <w:rsid w:val="00952367"/>
    <w:rsid w:val="0097362A"/>
    <w:rsid w:val="009746E4"/>
    <w:rsid w:val="00977BB3"/>
    <w:rsid w:val="009A3615"/>
    <w:rsid w:val="009E41FD"/>
    <w:rsid w:val="00A001D2"/>
    <w:rsid w:val="00A101B1"/>
    <w:rsid w:val="00A14CDD"/>
    <w:rsid w:val="00A36331"/>
    <w:rsid w:val="00A455E4"/>
    <w:rsid w:val="00A63494"/>
    <w:rsid w:val="00A65408"/>
    <w:rsid w:val="00A65832"/>
    <w:rsid w:val="00A93890"/>
    <w:rsid w:val="00AB013C"/>
    <w:rsid w:val="00AC1CB3"/>
    <w:rsid w:val="00AC2E11"/>
    <w:rsid w:val="00AD31C3"/>
    <w:rsid w:val="00AF54CE"/>
    <w:rsid w:val="00B07C4A"/>
    <w:rsid w:val="00B1628D"/>
    <w:rsid w:val="00B24077"/>
    <w:rsid w:val="00B376CB"/>
    <w:rsid w:val="00B47773"/>
    <w:rsid w:val="00B7687A"/>
    <w:rsid w:val="00BC5C56"/>
    <w:rsid w:val="00BD75EC"/>
    <w:rsid w:val="00BF750B"/>
    <w:rsid w:val="00C26823"/>
    <w:rsid w:val="00C410D6"/>
    <w:rsid w:val="00C46B9E"/>
    <w:rsid w:val="00C8572A"/>
    <w:rsid w:val="00CA323B"/>
    <w:rsid w:val="00CD5BD8"/>
    <w:rsid w:val="00CD7160"/>
    <w:rsid w:val="00CF644F"/>
    <w:rsid w:val="00D00B72"/>
    <w:rsid w:val="00D07AD8"/>
    <w:rsid w:val="00D14073"/>
    <w:rsid w:val="00D15DF3"/>
    <w:rsid w:val="00D21A81"/>
    <w:rsid w:val="00D31AAE"/>
    <w:rsid w:val="00D36117"/>
    <w:rsid w:val="00D93349"/>
    <w:rsid w:val="00DB0BBD"/>
    <w:rsid w:val="00DB5C1D"/>
    <w:rsid w:val="00DF0EDB"/>
    <w:rsid w:val="00DF3AE3"/>
    <w:rsid w:val="00E11142"/>
    <w:rsid w:val="00E14CB3"/>
    <w:rsid w:val="00E445AB"/>
    <w:rsid w:val="00E6594A"/>
    <w:rsid w:val="00E71394"/>
    <w:rsid w:val="00E829C2"/>
    <w:rsid w:val="00E90AD5"/>
    <w:rsid w:val="00ED2132"/>
    <w:rsid w:val="00F347C9"/>
    <w:rsid w:val="00F42DDE"/>
    <w:rsid w:val="00F54F87"/>
    <w:rsid w:val="00F63729"/>
    <w:rsid w:val="00F7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4506"/>
  <w15:docId w15:val="{1AE7A9EE-3B9A-460A-9DB7-AA0712B9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F644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7687A"/>
    <w:pPr>
      <w:ind w:left="720"/>
      <w:contextualSpacing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757F84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E11142"/>
    <w:rPr>
      <w:color w:val="605E5C"/>
      <w:shd w:val="clear" w:color="auto" w:fill="E1DFDD"/>
    </w:rPr>
  </w:style>
  <w:style w:type="character" w:styleId="Naglaeno">
    <w:name w:val="Strong"/>
    <w:basedOn w:val="Zadanifontodlomka"/>
    <w:qFormat/>
    <w:rsid w:val="00550B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3F662-F506-4B9C-B741-AF17C2A905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9A8E7E-72E5-4892-85C6-1DE7FDB42E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CF551A-FB89-4641-839A-8D9B6B6FB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Alen.Petricevic</cp:lastModifiedBy>
  <cp:revision>3</cp:revision>
  <cp:lastPrinted>2016-05-10T08:39:00Z</cp:lastPrinted>
  <dcterms:created xsi:type="dcterms:W3CDTF">2025-08-19T11:00:00Z</dcterms:created>
  <dcterms:modified xsi:type="dcterms:W3CDTF">2025-08-19T11:01:00Z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